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7E8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rPr>
        <w:t>加强物业管理监督指导</w:t>
      </w:r>
      <w:r>
        <w:rPr>
          <w:rFonts w:hint="eastAsia" w:ascii="方正小标宋简体" w:hAnsi="方正小标宋简体" w:eastAsia="方正小标宋简体" w:cs="方正小标宋简体"/>
          <w:spacing w:val="-20"/>
          <w:sz w:val="44"/>
          <w:szCs w:val="44"/>
          <w:lang w:val="en-US" w:eastAsia="zh-CN"/>
        </w:rPr>
        <w:t xml:space="preserve"> </w:t>
      </w:r>
      <w:bookmarkStart w:id="0" w:name="_GoBack"/>
      <w:bookmarkEnd w:id="0"/>
      <w:r>
        <w:rPr>
          <w:rFonts w:hint="eastAsia" w:ascii="方正小标宋简体" w:hAnsi="方正小标宋简体" w:eastAsia="方正小标宋简体" w:cs="方正小标宋简体"/>
          <w:spacing w:val="-20"/>
          <w:sz w:val="44"/>
          <w:szCs w:val="44"/>
        </w:rPr>
        <w:t>解决群众急难愁盼问题</w:t>
      </w:r>
    </w:p>
    <w:p w14:paraId="333CAA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pacing w:val="0"/>
          <w:sz w:val="44"/>
          <w:szCs w:val="44"/>
          <w:lang w:val="en-US" w:eastAsia="zh-CN"/>
        </w:rPr>
      </w:pPr>
      <w:r>
        <w:rPr>
          <w:rFonts w:hint="eastAsia" w:ascii="仿宋_GB2312" w:hAnsi="仿宋_GB2312" w:eastAsia="仿宋_GB2312" w:cs="仿宋_GB2312"/>
          <w:spacing w:val="0"/>
          <w:sz w:val="32"/>
          <w:szCs w:val="32"/>
          <w:lang w:eastAsia="zh-CN"/>
        </w:rPr>
        <w:t>昌江黎族自治县综合行政执法局</w:t>
      </w:r>
      <w:r>
        <w:rPr>
          <w:rFonts w:hint="eastAsia" w:ascii="仿宋_GB2312" w:hAnsi="仿宋_GB2312" w:eastAsia="仿宋_GB2312" w:cs="仿宋_GB2312"/>
          <w:spacing w:val="0"/>
          <w:sz w:val="32"/>
          <w:szCs w:val="32"/>
          <w:lang w:val="en-US" w:eastAsia="zh-CN"/>
        </w:rPr>
        <w:t xml:space="preserve">  郭教科</w:t>
      </w:r>
    </w:p>
    <w:p w14:paraId="09F147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4FFE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关乎居民生活品质与社区和谐稳定，是基层治理的重要组成部分。当前，随着《海南经济特区物业管理条例》的实施，我省物业管理逐步走向规范化，但在实际操作中仍存在诸多问题，群众反映强烈，亟待关注解决。</w:t>
      </w:r>
    </w:p>
    <w:p w14:paraId="09243F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一、当前物业管理存在的突出问题</w:t>
      </w:r>
    </w:p>
    <w:p w14:paraId="610F2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（一）房屋装饰装修监管缺位，违法建设问题频发</w:t>
      </w:r>
    </w:p>
    <w:p w14:paraId="0C954C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部分物业管理公司未按条例要求对业主房屋装饰装修施工进行现场监督，导致违规搭建现象滋生。以昌江县华田梅岭小区为例，</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以来，昌江县综合行政执法局已对顶楼业主违法搭建阳光房立案77宗，处理物业服务领域12345投诉工单20起。事实上，若物业能在违规搭建初期及时介入、宣传政策，既能帮助业主避免损失，也能节约执法成本，更能有效维护全体业主的共同利益。</w:t>
      </w:r>
    </w:p>
    <w:p w14:paraId="03141D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（二）小区车辆管理不到位，安全隐患突出</w:t>
      </w:r>
    </w:p>
    <w:p w14:paraId="3EFCBA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物业管理公司对进入小区的车辆管理缺乏有效措施，尤其在电动自行车管理方面问题显著。如</w:t>
      </w:r>
      <w:r>
        <w:rPr>
          <w:rFonts w:hint="eastAsia" w:ascii="仿宋_GB2312" w:hAnsi="仿宋_GB2312" w:eastAsia="仿宋_GB2312" w:cs="仿宋_GB2312"/>
          <w:sz w:val="32"/>
          <w:szCs w:val="32"/>
          <w:lang w:eastAsia="zh-CN"/>
        </w:rPr>
        <w:t>昌江县</w:t>
      </w:r>
      <w:r>
        <w:rPr>
          <w:rFonts w:hint="eastAsia" w:ascii="仿宋_GB2312" w:hAnsi="仿宋_GB2312" w:eastAsia="仿宋_GB2312" w:cs="仿宋_GB2312"/>
          <w:sz w:val="32"/>
          <w:szCs w:val="32"/>
        </w:rPr>
        <w:t>和瑞园小区，架空层电动车停放及充电问题整改久拖未决，物业仅简单采取物理拦截方式，未从根本上解决业主的停车与充电需求。电动自行车乱停乱放不仅影响小区环境美观，更占用疏散通道等公共空间，存在极大消防安全隐患，导致业主幸福感下降，不满情绪强烈。</w:t>
      </w:r>
    </w:p>
    <w:p w14:paraId="0913D3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（三）小区配套设施管理失责，业主权益受损</w:t>
      </w:r>
    </w:p>
    <w:p w14:paraId="2E92C4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游泳池等配套设施是提升小区品质、吸引业主入住的重要因素，但部分小区物业管理公司未尽到管理责任，导致设施“建而不用”。</w:t>
      </w:r>
      <w:r>
        <w:rPr>
          <w:rFonts w:hint="eastAsia" w:ascii="仿宋_GB2312" w:hAnsi="仿宋_GB2312" w:eastAsia="仿宋_GB2312" w:cs="仿宋_GB2312"/>
          <w:sz w:val="32"/>
          <w:szCs w:val="32"/>
          <w:lang w:eastAsia="zh-CN"/>
        </w:rPr>
        <w:t>昌江县</w:t>
      </w:r>
      <w:r>
        <w:rPr>
          <w:rFonts w:hint="eastAsia" w:ascii="仿宋_GB2312" w:hAnsi="仿宋_GB2312" w:eastAsia="仿宋_GB2312" w:cs="仿宋_GB2312"/>
          <w:sz w:val="32"/>
          <w:szCs w:val="32"/>
        </w:rPr>
        <w:t>和瑞园、福源、御南山、盛世豪庭等居民小区的游泳池长期闲置，未能发挥应有作用，严重侵害了业主的合法权益，也造成了公共资源的浪费。</w:t>
      </w:r>
    </w:p>
    <w:p w14:paraId="78EC28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二、相关建议</w:t>
      </w:r>
    </w:p>
    <w:p w14:paraId="6DE87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（一）强化主管部门监管责任</w:t>
      </w:r>
    </w:p>
    <w:p w14:paraId="7B32EF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物业管理主管部门应切实履行对本行政区域内物业管理活动的管理、监督和指导职责，定期开展物业服务质量专项检查，对未按条例要求履行职责的物业管理公司依法依规进行处理。同时，进一步细化物业服务清单，明确房屋装饰装修监管、车辆管理、配套设施维护等具体内容和标准，为物业开展工作提供清晰指引。</w:t>
      </w:r>
    </w:p>
    <w:p w14:paraId="0512E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（二）督促物业落实主体责任</w:t>
      </w:r>
    </w:p>
    <w:p w14:paraId="59794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物业管理公司严格按照物业服务合同约定，全面履行各项职责。针对房屋装饰装修，需书面告知业主禁止行为和注意事项，并加强现场监督，对违规行为及时劝阻、报告；对于小区车辆管理，要因地制宜制定合理方案，规范停车秩序，尤其要解决电动自行车停放及充电难题，消除安全隐患；同时，要做好游泳池等配套设施的维护管理，保障业主正常使用权益。</w:t>
      </w:r>
    </w:p>
    <w:p w14:paraId="346F4E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（三）畅通业主监督反馈渠道</w:t>
      </w:r>
    </w:p>
    <w:p w14:paraId="053C8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保物业管理公司在小区显著位置公示并及时更新物业服务内容、标准、收费等信息，主动接受业主监督。鼓励业主通过合理方式反馈问题，物业管理公司要认真听取业主意见，及时改进服务。对业主反映强烈的问题，主管部门应及时介入协调处理，切实维护业主合法权益，提升居民生活幸福感。</w:t>
      </w:r>
    </w:p>
    <w:p w14:paraId="5E30A5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是城市治理的“最后一公里”，直接关系到千家万户的切身利益，影响着居民的获得感、幸福感和安全感。当前暴露的一系列物业管理问题，若不及时加以规范和解决，不仅会损害业主的合法权益，还可能引发基层矛盾，影响社区乃至社会的和谐稳定。恳请相关部门高度重视物业管理领域存在的短板与不足，以有力的举措推动问题整改，让物业管理真正回归服务本质，为居民创造更加安心、舒心的生活环境。</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565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B726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7B726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D1ABF"/>
    <w:rsid w:val="14EB3F53"/>
    <w:rsid w:val="16BD1ABF"/>
    <w:rsid w:val="34103C76"/>
    <w:rsid w:val="5A0F4C20"/>
    <w:rsid w:val="6FAF6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28</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2025-08-21T03:11:00Z</dcterms:created>
  <dc:creator>郭教科</dc:creator>
  <cp:lastModifiedBy>郭教科</cp:lastModifiedBy>
  <dcterms:modified xsi:type="dcterms:W3CDTF">2025-08-21T06:49:50Z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E4C966736269463CAFD8EECEEAC90CDC_11</vt:lpwstr>
  </property>
</Properties>
</file>